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29ACE0DC" w14:textId="77777777" w:rsidR="00264936" w:rsidRDefault="00264936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</w:p>
    <w:p w14:paraId="3D47ED2F" w14:textId="77777777" w:rsidR="00264936" w:rsidRDefault="00264936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</w:p>
    <w:p w14:paraId="38A8ABFC" w14:textId="77777777" w:rsidR="00264936" w:rsidRPr="00594FE6" w:rsidRDefault="00264936" w:rsidP="00264936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bookmarkStart w:id="0" w:name="_Hlk141789975"/>
      <w:bookmarkStart w:id="1" w:name="_Hlk178674369"/>
      <w:r>
        <w:rPr>
          <w:noProof/>
        </w:rPr>
        <w:drawing>
          <wp:inline distT="0" distB="0" distL="0" distR="0" wp14:anchorId="5B8EE7E3" wp14:editId="1462C423">
            <wp:extent cx="670011" cy="88392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011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AAC80" w14:textId="77777777" w:rsidR="00264936" w:rsidRPr="00594FE6" w:rsidRDefault="00264936" w:rsidP="00264936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>
        <w:rPr>
          <w:rFonts w:ascii="Times New Roman" w:hAnsi="Times New Roman"/>
          <w:b/>
          <w:spacing w:val="-1"/>
          <w:sz w:val="36"/>
          <w:szCs w:val="16"/>
        </w:rPr>
        <w:t>CITTÀ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594FE6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Pr="006F0DA3">
        <w:rPr>
          <w:rFonts w:ascii="Times New Roman" w:hAnsi="Times New Roman"/>
          <w:b/>
          <w:noProof/>
          <w:spacing w:val="-1"/>
          <w:sz w:val="36"/>
          <w:szCs w:val="16"/>
        </w:rPr>
        <w:t>CORLETO MONFORTE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15188F0F" w14:textId="77777777" w:rsidR="00264936" w:rsidRPr="00594FE6" w:rsidRDefault="00264936" w:rsidP="00264936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6A34DCC8" w14:textId="77777777" w:rsidR="00264936" w:rsidRPr="00594FE6" w:rsidRDefault="00264936" w:rsidP="00264936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6F0DA3">
        <w:rPr>
          <w:rFonts w:ascii="Times New Roman" w:eastAsia="Garamond" w:hAnsi="Times New Roman"/>
          <w:noProof/>
          <w:spacing w:val="-1"/>
          <w:sz w:val="20"/>
          <w:szCs w:val="18"/>
        </w:rPr>
        <w:t>AREA FINANZIARIA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0906D68D" w14:textId="77777777" w:rsidR="00264936" w:rsidRPr="00594FE6" w:rsidRDefault="00264936" w:rsidP="00264936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6F0DA3">
        <w:rPr>
          <w:rFonts w:ascii="Times New Roman" w:eastAsia="Garamond" w:hAnsi="Times New Roman"/>
          <w:noProof/>
          <w:spacing w:val="-1"/>
          <w:sz w:val="20"/>
          <w:szCs w:val="18"/>
        </w:rPr>
        <w:t>Piazza Municipio - 84020 - Corleto Monforte (Salerno)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6F0DA3">
        <w:rPr>
          <w:rFonts w:ascii="Times New Roman" w:eastAsia="Garamond" w:hAnsi="Times New Roman"/>
          <w:noProof/>
          <w:spacing w:val="-1"/>
          <w:sz w:val="20"/>
          <w:szCs w:val="18"/>
        </w:rPr>
        <w:t>0828966002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6661964B" w14:textId="77777777" w:rsidR="00264936" w:rsidRPr="00594FE6" w:rsidRDefault="00264936" w:rsidP="00264936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6F0DA3">
        <w:rPr>
          <w:rFonts w:ascii="Times New Roman" w:eastAsia="Garamond" w:hAnsi="Times New Roman"/>
          <w:noProof/>
          <w:spacing w:val="-1"/>
          <w:sz w:val="20"/>
          <w:szCs w:val="18"/>
        </w:rPr>
        <w:t>https://www.comune.corletomonforte.sa.it/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 e-mail: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6F0DA3">
        <w:rPr>
          <w:rFonts w:ascii="Times New Roman" w:eastAsia="Garamond" w:hAnsi="Times New Roman"/>
          <w:noProof/>
          <w:spacing w:val="-1"/>
          <w:sz w:val="20"/>
          <w:szCs w:val="18"/>
        </w:rPr>
        <w:t>info@comune.corletomonforte.sa.it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48CFA87E" w14:textId="77777777" w:rsidR="00264936" w:rsidRPr="00E52506" w:rsidRDefault="00264936" w:rsidP="00264936">
      <w:pPr>
        <w:jc w:val="center"/>
        <w:rPr>
          <w:rFonts w:ascii="Times New Roman" w:eastAsia="Garamond" w:hAnsi="Times New Roman"/>
          <w:i/>
          <w:lang w:val="en-US"/>
        </w:rPr>
      </w:pP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6F0DA3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protocollo@pec.comune.corletomonforte.sa.it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617FBD2B" w14:textId="77777777" w:rsidR="00264936" w:rsidRPr="00E52506" w:rsidRDefault="00264936" w:rsidP="00264936">
      <w:pPr>
        <w:pStyle w:val="Corpotesto"/>
        <w:rPr>
          <w:sz w:val="20"/>
          <w:lang w:val="en-US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2977"/>
        <w:gridCol w:w="4717"/>
      </w:tblGrid>
      <w:tr w:rsidR="00264936" w:rsidRPr="00594FE6" w14:paraId="2E0B798C" w14:textId="77777777" w:rsidTr="00A93DF2">
        <w:trPr>
          <w:trHeight w:hRule="exact" w:val="601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7C88FAD3" w14:textId="043E5060" w:rsidR="00264936" w:rsidRPr="00594FE6" w:rsidRDefault="00264936" w:rsidP="00A93DF2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ALLEGATO C – DICHIARAZIONE DEI FLUSSI FINANZIARI</w:t>
            </w:r>
          </w:p>
        </w:tc>
      </w:tr>
      <w:tr w:rsidR="00264936" w:rsidRPr="00594FE6" w14:paraId="6171B302" w14:textId="77777777" w:rsidTr="00A93DF2">
        <w:trPr>
          <w:trHeight w:hRule="exact" w:val="1455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  <w:vAlign w:val="center"/>
          </w:tcPr>
          <w:p w14:paraId="0942C44F" w14:textId="37B6BC95" w:rsidR="00264936" w:rsidRPr="00594FE6" w:rsidRDefault="00264936" w:rsidP="00A93DF2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594FE6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594FE6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6F0DA3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servizi nei settori ordinari, con il criterio dell’offerta economicamente più vantaggiosa sulla base del miglior rapporto qualità/prezzo</w: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end"/>
            </w:r>
            <w:r w:rsidR="00613852">
              <w:rPr>
                <w:rFonts w:ascii="Times New Roman" w:eastAsia="Garamond" w:hAnsi="Times New Roman"/>
                <w:spacing w:val="-1"/>
              </w:rPr>
              <w:t>, con clausola di urgenza.</w:t>
            </w:r>
          </w:p>
        </w:tc>
      </w:tr>
      <w:tr w:rsidR="00264936" w:rsidRPr="00594FE6" w14:paraId="09A56C45" w14:textId="77777777" w:rsidTr="00A93DF2">
        <w:trPr>
          <w:trHeight w:hRule="exact" w:val="1560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61ED494A" w14:textId="77777777" w:rsidR="00264936" w:rsidRPr="00594FE6" w:rsidRDefault="00264936" w:rsidP="00A93D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FE6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6721757F" w14:textId="38ADD0E1" w:rsidR="00264936" w:rsidRPr="00594FE6" w:rsidRDefault="00264936" w:rsidP="00A93DF2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OGGETTO_PROCEDURA </w:instrTex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6F0DA3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Affidamento del  servizio di accoglienza straordinaria per richiedenti protezione internazionale nel Comune di Corleto Monforte (SA)  per la durata di </w:t>
            </w:r>
            <w:r w:rsidR="00613852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6</w:t>
            </w:r>
            <w:r w:rsidRPr="006F0DA3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 (</w:t>
            </w:r>
            <w:r w:rsidR="00613852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se</w:t>
            </w:r>
            <w:r w:rsidRPr="006F0DA3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i) mesi</w: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="0061385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64936" w:rsidRPr="00594FE6" w14:paraId="20C053A1" w14:textId="77777777" w:rsidTr="00A93DF2">
        <w:trPr>
          <w:trHeight w:hRule="exact" w:val="664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2A375275" w14:textId="77777777" w:rsidR="00264936" w:rsidRPr="00594FE6" w:rsidRDefault="00264936" w:rsidP="00A93DF2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27631F9B" w14:textId="77777777" w:rsidR="00264936" w:rsidRPr="00594FE6" w:rsidRDefault="00264936" w:rsidP="00A93DF2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COMUNE DI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COMUNE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6F0DA3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CORLETO MONFORTE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DD6A57" w:rsidRPr="00594FE6" w14:paraId="3F53E5D0" w14:textId="77777777" w:rsidTr="00A93DF2">
        <w:trPr>
          <w:trHeight w:hRule="exact" w:val="369"/>
          <w:jc w:val="center"/>
        </w:trPr>
        <w:tc>
          <w:tcPr>
            <w:tcW w:w="4922" w:type="dxa"/>
            <w:gridSpan w:val="2"/>
            <w:shd w:val="clear" w:color="auto" w:fill="D9E2F3" w:themeFill="accent1" w:themeFillTint="33"/>
          </w:tcPr>
          <w:p w14:paraId="0D55048F" w14:textId="3AF145FE" w:rsidR="00DD6A57" w:rsidRPr="00594FE6" w:rsidRDefault="00DD6A57" w:rsidP="00DD6A57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lang w:val="en-US"/>
              </w:rPr>
              <w:t>CUP:</w:t>
            </w:r>
            <w:r>
              <w:rPr>
                <w:rFonts w:ascii="Times New Roman" w:eastAsia="Calibri" w:hAnsi="Times New Roman"/>
                <w:bCs/>
                <w:spacing w:val="-1"/>
                <w:sz w:val="24"/>
                <w:lang w:val="en-US"/>
              </w:rPr>
              <w:t xml:space="preserve">  </w:t>
            </w:r>
            <w:r>
              <w:rPr>
                <w:rFonts w:ascii="Times New Roman" w:eastAsia="Calibri" w:hAnsi="Times New Roman"/>
                <w:bCs/>
                <w:sz w:val="24"/>
                <w:lang w:val="en-US"/>
              </w:rPr>
              <w:fldChar w:fldCharType="begin"/>
            </w:r>
            <w:r>
              <w:rPr>
                <w:rFonts w:ascii="Times New Roman" w:eastAsia="Calibri" w:hAnsi="Times New Roman"/>
                <w:bCs/>
                <w:sz w:val="24"/>
                <w:lang w:val="en-US"/>
              </w:rPr>
              <w:instrText xml:space="preserve"> MERGEFIELD CUP </w:instrText>
            </w:r>
            <w:r>
              <w:rPr>
                <w:rFonts w:ascii="Times New Roman" w:eastAsia="Calibri" w:hAnsi="Times New Roman"/>
                <w:bCs/>
                <w:sz w:val="24"/>
                <w:lang w:val="en-US"/>
              </w:rPr>
              <w:fldChar w:fldCharType="separate"/>
            </w:r>
            <w:r>
              <w:rPr>
                <w:rFonts w:ascii="Times New Roman" w:eastAsia="Calibri" w:hAnsi="Times New Roman"/>
                <w:bCs/>
                <w:noProof/>
                <w:sz w:val="24"/>
                <w:lang w:val="en-US"/>
              </w:rPr>
              <w:t>G99G24000780001</w:t>
            </w:r>
            <w:r>
              <w:rPr>
                <w:rFonts w:ascii="Times New Roman" w:eastAsia="Calibri" w:hAnsi="Times New Roman"/>
                <w:bCs/>
                <w:sz w:val="24"/>
                <w:lang w:val="en-US"/>
              </w:rPr>
              <w:fldChar w:fldCharType="end"/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119C96DA" w14:textId="6F69E529" w:rsidR="00DD6A57" w:rsidRPr="00264936" w:rsidRDefault="00DD6A57" w:rsidP="00DD6A57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/>
                <w:b/>
                <w:sz w:val="24"/>
                <w:lang w:val="en-US"/>
              </w:rPr>
              <w:t>CIG:</w:t>
            </w:r>
            <w:r>
              <w:rPr>
                <w:rFonts w:ascii="Times New Roman" w:eastAsia="Calibri" w:hAnsi="Times New Roman"/>
                <w:b/>
                <w:spacing w:val="-1"/>
                <w:sz w:val="24"/>
                <w:lang w:val="en-US"/>
              </w:rPr>
              <w:t xml:space="preserve"> B4CD8A7489</w:t>
            </w:r>
          </w:p>
        </w:tc>
      </w:tr>
      <w:tr w:rsidR="00DD6A57" w:rsidRPr="00613852" w14:paraId="1B5923B3" w14:textId="77777777" w:rsidTr="00A93DF2">
        <w:trPr>
          <w:trHeight w:hRule="exact" w:val="369"/>
          <w:jc w:val="center"/>
        </w:trPr>
        <w:tc>
          <w:tcPr>
            <w:tcW w:w="4922" w:type="dxa"/>
            <w:gridSpan w:val="2"/>
            <w:shd w:val="clear" w:color="auto" w:fill="D9E2F3" w:themeFill="accent1" w:themeFillTint="33"/>
          </w:tcPr>
          <w:p w14:paraId="10A43462" w14:textId="47EA5A98" w:rsidR="00DD6A57" w:rsidRPr="007A27A1" w:rsidRDefault="00DD6A57" w:rsidP="00DD6A57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4"/>
                <w:lang w:val="en-US"/>
              </w:rPr>
              <w:t>Numero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sz w:val="24"/>
                <w:lang w:val="en-US"/>
              </w:rPr>
              <w:t>gara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lang w:val="en-US"/>
              </w:rPr>
              <w:t xml:space="preserve"> ANAC</w:t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067A4296" w14:textId="04A26292" w:rsidR="00DD6A57" w:rsidRPr="00613852" w:rsidRDefault="00DD6A57" w:rsidP="00DD6A57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  <w:highlight w:val="yellow"/>
                <w:lang w:val="en-US"/>
              </w:rPr>
            </w:pPr>
            <w:r>
              <w:rPr>
                <w:rFonts w:ascii="Times New Roman" w:eastAsia="Calibri" w:hAnsi="Times New Roman"/>
                <w:bCs/>
                <w:sz w:val="24"/>
                <w:lang w:val="en-US"/>
              </w:rPr>
              <w:t>7973fb02-86bd-405c-b6c3-ada5e5c6a75b</w:t>
            </w:r>
          </w:p>
        </w:tc>
      </w:tr>
      <w:bookmarkEnd w:id="0"/>
    </w:tbl>
    <w:p w14:paraId="45BB4E23" w14:textId="77777777" w:rsidR="00264936" w:rsidRPr="00613852" w:rsidRDefault="00264936" w:rsidP="00264936">
      <w:pPr>
        <w:pStyle w:val="Corpotesto"/>
        <w:rPr>
          <w:sz w:val="20"/>
          <w:lang w:val="en-US"/>
        </w:rPr>
      </w:pPr>
    </w:p>
    <w:p w14:paraId="3DB172D3" w14:textId="77777777" w:rsidR="00264936" w:rsidRPr="00613852" w:rsidRDefault="00264936" w:rsidP="00264936">
      <w:pPr>
        <w:pStyle w:val="Corpotesto"/>
        <w:spacing w:before="6"/>
        <w:rPr>
          <w:sz w:val="12"/>
          <w:lang w:val="en-US"/>
        </w:rPr>
      </w:pPr>
    </w:p>
    <w:bookmarkEnd w:id="1"/>
    <w:p w14:paraId="6D388842" w14:textId="77777777" w:rsidR="00264936" w:rsidRPr="00613852" w:rsidRDefault="00264936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lang w:val="en-US"/>
        </w:rPr>
      </w:pPr>
    </w:p>
    <w:p w14:paraId="4C77C45C" w14:textId="77777777" w:rsidR="00264936" w:rsidRPr="00613852" w:rsidRDefault="00264936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lang w:val="en-US"/>
        </w:rPr>
      </w:pPr>
    </w:p>
    <w:p w14:paraId="193D1C51" w14:textId="77777777" w:rsidR="00264936" w:rsidRPr="00613852" w:rsidRDefault="00264936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lang w:val="en-US"/>
        </w:rPr>
      </w:pPr>
    </w:p>
    <w:p w14:paraId="694493B1" w14:textId="77777777" w:rsidR="008B66B5" w:rsidRPr="00613852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  <w:lang w:val="en-US"/>
        </w:rPr>
      </w:pPr>
    </w:p>
    <w:p w14:paraId="06E2ECAF" w14:textId="77777777" w:rsidR="008B66B5" w:rsidRPr="00613852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  <w:lang w:val="en-US"/>
        </w:rPr>
      </w:pPr>
    </w:p>
    <w:p w14:paraId="4CDDDAF4" w14:textId="77777777" w:rsidR="008B66B5" w:rsidRPr="00613852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  <w:lang w:val="en-US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</w:t>
      </w:r>
      <w:proofErr w:type="gramStart"/>
      <w:r w:rsidRPr="00DA0F0A">
        <w:t>_(</w:t>
      </w:r>
      <w:proofErr w:type="gramEnd"/>
      <w:r w:rsidRPr="00DA0F0A">
        <w:t>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</w:t>
      </w:r>
      <w:proofErr w:type="gramStart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>identità  del</w:t>
      </w:r>
      <w:proofErr w:type="gramEnd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613852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2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3" w:name="_Hlk112055447"/>
        </w:p>
        <w:bookmarkEnd w:id="3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3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2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 w16cid:durableId="453982803">
    <w:abstractNumId w:val="7"/>
  </w:num>
  <w:num w:numId="2" w16cid:durableId="1111169697">
    <w:abstractNumId w:val="12"/>
  </w:num>
  <w:num w:numId="3" w16cid:durableId="1840264540">
    <w:abstractNumId w:val="10"/>
  </w:num>
  <w:num w:numId="4" w16cid:durableId="1283728884">
    <w:abstractNumId w:val="13"/>
  </w:num>
  <w:num w:numId="5" w16cid:durableId="837767895">
    <w:abstractNumId w:val="17"/>
  </w:num>
  <w:num w:numId="6" w16cid:durableId="1600798587">
    <w:abstractNumId w:val="26"/>
  </w:num>
  <w:num w:numId="7" w16cid:durableId="505705105">
    <w:abstractNumId w:val="4"/>
  </w:num>
  <w:num w:numId="8" w16cid:durableId="1374844559">
    <w:abstractNumId w:val="1"/>
  </w:num>
  <w:num w:numId="9" w16cid:durableId="190383900">
    <w:abstractNumId w:val="14"/>
  </w:num>
  <w:num w:numId="10" w16cid:durableId="892738218">
    <w:abstractNumId w:val="5"/>
  </w:num>
  <w:num w:numId="11" w16cid:durableId="1089279925">
    <w:abstractNumId w:val="32"/>
  </w:num>
  <w:num w:numId="12" w16cid:durableId="249512087">
    <w:abstractNumId w:val="15"/>
  </w:num>
  <w:num w:numId="13" w16cid:durableId="2001078502">
    <w:abstractNumId w:val="21"/>
  </w:num>
  <w:num w:numId="14" w16cid:durableId="2124761736">
    <w:abstractNumId w:val="11"/>
  </w:num>
  <w:num w:numId="15" w16cid:durableId="1322538958">
    <w:abstractNumId w:val="22"/>
  </w:num>
  <w:num w:numId="16" w16cid:durableId="1704403973">
    <w:abstractNumId w:val="24"/>
  </w:num>
  <w:num w:numId="17" w16cid:durableId="484127194">
    <w:abstractNumId w:val="27"/>
  </w:num>
  <w:num w:numId="18" w16cid:durableId="2088770901">
    <w:abstractNumId w:val="9"/>
  </w:num>
  <w:num w:numId="19" w16cid:durableId="107644044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89202449">
    <w:abstractNumId w:val="19"/>
  </w:num>
  <w:num w:numId="21" w16cid:durableId="2005934630">
    <w:abstractNumId w:val="2"/>
  </w:num>
  <w:num w:numId="22" w16cid:durableId="1768379357">
    <w:abstractNumId w:val="30"/>
  </w:num>
  <w:num w:numId="23" w16cid:durableId="560868557">
    <w:abstractNumId w:val="23"/>
  </w:num>
  <w:num w:numId="24" w16cid:durableId="1088232366">
    <w:abstractNumId w:val="8"/>
  </w:num>
  <w:num w:numId="25" w16cid:durableId="2063480175">
    <w:abstractNumId w:val="18"/>
  </w:num>
  <w:num w:numId="26" w16cid:durableId="18555462">
    <w:abstractNumId w:val="0"/>
  </w:num>
  <w:num w:numId="27" w16cid:durableId="1659765591">
    <w:abstractNumId w:val="16"/>
  </w:num>
  <w:num w:numId="28" w16cid:durableId="636447539">
    <w:abstractNumId w:val="33"/>
  </w:num>
  <w:num w:numId="29" w16cid:durableId="838542313">
    <w:abstractNumId w:val="20"/>
  </w:num>
  <w:num w:numId="30" w16cid:durableId="1962415089">
    <w:abstractNumId w:val="3"/>
  </w:num>
  <w:num w:numId="31" w16cid:durableId="1201356156">
    <w:abstractNumId w:val="28"/>
  </w:num>
  <w:num w:numId="32" w16cid:durableId="690571810">
    <w:abstractNumId w:val="25"/>
  </w:num>
  <w:num w:numId="33" w16cid:durableId="1557811667">
    <w:abstractNumId w:val="31"/>
  </w:num>
  <w:num w:numId="34" w16cid:durableId="15409722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16FE2"/>
    <w:rsid w:val="00031565"/>
    <w:rsid w:val="00035BBD"/>
    <w:rsid w:val="0004294A"/>
    <w:rsid w:val="00064E27"/>
    <w:rsid w:val="00096331"/>
    <w:rsid w:val="000D6B5F"/>
    <w:rsid w:val="000E7211"/>
    <w:rsid w:val="000E75D3"/>
    <w:rsid w:val="0011200D"/>
    <w:rsid w:val="001322E8"/>
    <w:rsid w:val="00134437"/>
    <w:rsid w:val="00182D27"/>
    <w:rsid w:val="001900B6"/>
    <w:rsid w:val="001B360D"/>
    <w:rsid w:val="001D3C5F"/>
    <w:rsid w:val="001E5A88"/>
    <w:rsid w:val="00222D79"/>
    <w:rsid w:val="00252690"/>
    <w:rsid w:val="00262E8A"/>
    <w:rsid w:val="00264936"/>
    <w:rsid w:val="00274682"/>
    <w:rsid w:val="00283BAC"/>
    <w:rsid w:val="00297128"/>
    <w:rsid w:val="002C0B86"/>
    <w:rsid w:val="002E56A6"/>
    <w:rsid w:val="0031375A"/>
    <w:rsid w:val="00316000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E5BC0"/>
    <w:rsid w:val="00514997"/>
    <w:rsid w:val="00531599"/>
    <w:rsid w:val="005729E5"/>
    <w:rsid w:val="00592197"/>
    <w:rsid w:val="005C6533"/>
    <w:rsid w:val="0060164F"/>
    <w:rsid w:val="006017F4"/>
    <w:rsid w:val="006119C1"/>
    <w:rsid w:val="00613852"/>
    <w:rsid w:val="00615F12"/>
    <w:rsid w:val="00660610"/>
    <w:rsid w:val="006720FB"/>
    <w:rsid w:val="00685BFD"/>
    <w:rsid w:val="00685C92"/>
    <w:rsid w:val="006A2C8F"/>
    <w:rsid w:val="0070263B"/>
    <w:rsid w:val="00721D60"/>
    <w:rsid w:val="00741CCE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520AC"/>
    <w:rsid w:val="00963EC8"/>
    <w:rsid w:val="00976355"/>
    <w:rsid w:val="0098305F"/>
    <w:rsid w:val="009D3844"/>
    <w:rsid w:val="009E599E"/>
    <w:rsid w:val="00A2664A"/>
    <w:rsid w:val="00A4034B"/>
    <w:rsid w:val="00A47009"/>
    <w:rsid w:val="00A522A6"/>
    <w:rsid w:val="00A87965"/>
    <w:rsid w:val="00AE26FD"/>
    <w:rsid w:val="00AE41AB"/>
    <w:rsid w:val="00B50E2C"/>
    <w:rsid w:val="00B67CDC"/>
    <w:rsid w:val="00B84000"/>
    <w:rsid w:val="00B93ED9"/>
    <w:rsid w:val="00B97258"/>
    <w:rsid w:val="00BB7C98"/>
    <w:rsid w:val="00BF5904"/>
    <w:rsid w:val="00C53468"/>
    <w:rsid w:val="00C56E66"/>
    <w:rsid w:val="00CA6BDA"/>
    <w:rsid w:val="00D17B01"/>
    <w:rsid w:val="00D23C75"/>
    <w:rsid w:val="00D26C89"/>
    <w:rsid w:val="00D40632"/>
    <w:rsid w:val="00D4331E"/>
    <w:rsid w:val="00D666E7"/>
    <w:rsid w:val="00DA791C"/>
    <w:rsid w:val="00DB4520"/>
    <w:rsid w:val="00DD6A57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C009C"/>
    <w:rsid w:val="00EC3A28"/>
    <w:rsid w:val="00ED06E6"/>
    <w:rsid w:val="00ED204A"/>
    <w:rsid w:val="00EE77CE"/>
    <w:rsid w:val="00F0417C"/>
    <w:rsid w:val="00F127E3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gmail.com" TargetMode="External"/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369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4110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12</cp:revision>
  <cp:lastPrinted>2016-06-15T07:42:00Z</cp:lastPrinted>
  <dcterms:created xsi:type="dcterms:W3CDTF">2023-08-08T15:50:00Z</dcterms:created>
  <dcterms:modified xsi:type="dcterms:W3CDTF">2024-12-13T09:30:00Z</dcterms:modified>
</cp:coreProperties>
</file>